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3E" w:rsidRPr="007807E8" w:rsidRDefault="00AF723E" w:rsidP="00AF723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7807E8">
        <w:rPr>
          <w:rFonts w:ascii="Arial" w:eastAsia="Times New Roman" w:hAnsi="Arial" w:cs="Arial"/>
          <w:b/>
          <w:bCs/>
          <w:color w:val="444444"/>
          <w:lang w:eastAsia="ru-RU"/>
        </w:rPr>
        <w:t>СТАВКИ</w:t>
      </w:r>
      <w:r w:rsidRPr="007807E8">
        <w:rPr>
          <w:rFonts w:ascii="Arial" w:eastAsia="Times New Roman" w:hAnsi="Arial" w:cs="Arial"/>
          <w:b/>
          <w:bCs/>
          <w:color w:val="444444"/>
          <w:lang w:eastAsia="ru-RU"/>
        </w:rPr>
        <w:br/>
        <w:t>платы по договору купли-продажи лесных насаждений для</w:t>
      </w:r>
      <w:r w:rsidRPr="007807E8">
        <w:rPr>
          <w:rFonts w:ascii="Arial" w:eastAsia="Times New Roman" w:hAnsi="Arial" w:cs="Arial"/>
          <w:b/>
          <w:bCs/>
          <w:color w:val="444444"/>
          <w:lang w:eastAsia="ru-RU"/>
        </w:rPr>
        <w:br/>
        <w:t>собственных нужд граждан на территории Хабаровского края</w:t>
      </w:r>
    </w:p>
    <w:p w:rsidR="00AF723E" w:rsidRPr="007807E8" w:rsidRDefault="00AF723E" w:rsidP="00AF723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81"/>
        <w:gridCol w:w="1369"/>
        <w:gridCol w:w="1660"/>
        <w:gridCol w:w="1118"/>
        <w:gridCol w:w="1168"/>
        <w:gridCol w:w="1187"/>
        <w:gridCol w:w="1272"/>
      </w:tblGrid>
      <w:tr w:rsidR="00AF723E" w:rsidRPr="007807E8" w:rsidTr="00AF723E">
        <w:trPr>
          <w:trHeight w:val="15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23E" w:rsidRPr="007807E8" w:rsidTr="00AF723E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Лесные породы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Разряды такс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Расстояние вывозки (километров)</w:t>
            </w:r>
          </w:p>
        </w:tc>
        <w:tc>
          <w:tcPr>
            <w:tcW w:w="4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Ставка (рублей за один плотный куб. метр)</w:t>
            </w:r>
          </w:p>
        </w:tc>
      </w:tr>
      <w:tr w:rsidR="00AF723E" w:rsidRPr="007807E8" w:rsidTr="00AF723E"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деловая древесина</w:t>
            </w: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br/>
              <w:t> (без коры)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дровяная древесина</w:t>
            </w: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br/>
              <w:t>(в коре)</w:t>
            </w:r>
          </w:p>
        </w:tc>
      </w:tr>
      <w:tr w:rsidR="00AF723E" w:rsidRPr="007807E8" w:rsidTr="00AF723E"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крупная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мелкая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23E" w:rsidRPr="007807E8" w:rsidTr="00AF723E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F723E" w:rsidRPr="007807E8" w:rsidTr="00444AC3">
        <w:trPr>
          <w:trHeight w:val="180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Древесина основных лесных (лесообразующих) пород</w:t>
            </w:r>
          </w:p>
        </w:tc>
      </w:tr>
      <w:tr w:rsidR="00AF723E" w:rsidRPr="007807E8" w:rsidTr="00AF723E"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23E" w:rsidRPr="007807E8" w:rsidTr="00AF723E"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23E" w:rsidRPr="007807E8" w:rsidTr="00AF723E"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23E" w:rsidRPr="007807E8" w:rsidTr="00AF723E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Лиственница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до 10,0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295,92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211,14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106,38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3,06</w:t>
            </w:r>
          </w:p>
        </w:tc>
      </w:tr>
      <w:tr w:rsidR="00AF723E" w:rsidRPr="007807E8" w:rsidTr="00AF723E"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10,1 - 25,0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268,92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191,16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95,58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2,34</w:t>
            </w:r>
          </w:p>
        </w:tc>
      </w:tr>
      <w:tr w:rsidR="00AF723E" w:rsidRPr="007807E8" w:rsidTr="00AF723E"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25,1 - 40,0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227,34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163,62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81,54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2,34</w:t>
            </w:r>
          </w:p>
        </w:tc>
      </w:tr>
      <w:tr w:rsidR="00AF723E" w:rsidRPr="007807E8" w:rsidTr="00AF723E"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40,1 - 60,0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174,42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124,74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62,64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1,62</w:t>
            </w:r>
          </w:p>
        </w:tc>
      </w:tr>
      <w:tr w:rsidR="00AF723E" w:rsidRPr="007807E8" w:rsidTr="00AF723E"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60,1 - 80,0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133,38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95,58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48,60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1,62</w:t>
            </w:r>
          </w:p>
        </w:tc>
      </w:tr>
      <w:tr w:rsidR="00AF723E" w:rsidRPr="007807E8" w:rsidTr="00AF723E"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80,1 - 100,0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107,46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77,76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37,80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</w:tr>
      <w:tr w:rsidR="00AF723E" w:rsidRPr="007807E8" w:rsidTr="00AF723E"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100,1 и более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81,54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57,78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28,08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</w:tr>
      <w:tr w:rsidR="00AF723E" w:rsidRPr="007807E8" w:rsidTr="00AF723E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Ель, пихта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до 10,0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333,72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238,14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120,42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3,06</w:t>
            </w:r>
          </w:p>
        </w:tc>
      </w:tr>
      <w:tr w:rsidR="00AF723E" w:rsidRPr="007807E8" w:rsidTr="00AF723E"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10,1 - 25,0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301,86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216,00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107,46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3,06</w:t>
            </w:r>
          </w:p>
        </w:tc>
      </w:tr>
      <w:tr w:rsidR="00AF723E" w:rsidRPr="007807E8" w:rsidTr="00AF723E"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25,1 - 40,0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257,04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185,22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90,72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2,34</w:t>
            </w:r>
          </w:p>
        </w:tc>
      </w:tr>
      <w:tr w:rsidR="00AF723E" w:rsidRPr="007807E8" w:rsidTr="00AF723E"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40,1 - 60,0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197,10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141,48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69,66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1,62</w:t>
            </w:r>
          </w:p>
        </w:tc>
      </w:tr>
      <w:tr w:rsidR="00AF723E" w:rsidRPr="007807E8" w:rsidTr="00AF723E"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60,1 - 80,0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152,28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107,46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54,00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1,62</w:t>
            </w:r>
          </w:p>
        </w:tc>
      </w:tr>
      <w:tr w:rsidR="00AF723E" w:rsidRPr="007807E8" w:rsidTr="00AF723E"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80,1 - 100,0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120,42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85,86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42,66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</w:tr>
      <w:tr w:rsidR="00AF723E" w:rsidRPr="007807E8" w:rsidTr="00444AC3">
        <w:trPr>
          <w:trHeight w:val="417"/>
        </w:trPr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100,1 и более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90,72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64,80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32,94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</w:tr>
      <w:tr w:rsidR="00AF723E" w:rsidRPr="007807E8" w:rsidTr="00AF723E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23E" w:rsidRPr="007807E8" w:rsidTr="00AF723E"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23E" w:rsidRPr="007807E8" w:rsidTr="00AF723E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Береза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до 10,0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185,22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132,30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66,96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3,96</w:t>
            </w:r>
          </w:p>
        </w:tc>
      </w:tr>
      <w:tr w:rsidR="00AF723E" w:rsidRPr="007807E8" w:rsidTr="00AF723E"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10,1 - 25,0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168,48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120,42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58,86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3,96</w:t>
            </w:r>
          </w:p>
        </w:tc>
      </w:tr>
      <w:tr w:rsidR="00AF723E" w:rsidRPr="007807E8" w:rsidTr="00AF723E"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25,1 - 40,0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143,64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103,68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50,76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</w:tr>
      <w:tr w:rsidR="00AF723E" w:rsidRPr="007807E8" w:rsidTr="00AF723E"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40,1 - 60,0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110,70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78,84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37,80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</w:tr>
      <w:tr w:rsidR="00AF723E" w:rsidRPr="007807E8" w:rsidTr="00AF723E"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60,1 - 80,0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83,70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58,86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31,86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2,34</w:t>
            </w:r>
          </w:p>
        </w:tc>
      </w:tr>
      <w:tr w:rsidR="00AF723E" w:rsidRPr="007807E8" w:rsidTr="00AF723E"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80,1 - 100,0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66,96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48,60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24,84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1,62</w:t>
            </w:r>
          </w:p>
        </w:tc>
      </w:tr>
      <w:tr w:rsidR="00AF723E" w:rsidRPr="007807E8" w:rsidTr="00444AC3">
        <w:trPr>
          <w:trHeight w:val="242"/>
        </w:trPr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100,1 и более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50,76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36,72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19,98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</w:tr>
      <w:tr w:rsidR="00AF723E" w:rsidRPr="007807E8" w:rsidTr="00AF723E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23E" w:rsidRPr="007807E8" w:rsidTr="00AF723E"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23E" w:rsidRPr="007807E8" w:rsidTr="00AF723E"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23E" w:rsidRPr="007807E8" w:rsidTr="00444AC3">
        <w:trPr>
          <w:trHeight w:val="245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Осина, ольха</w:t>
            </w:r>
            <w:r w:rsidR="002E1524" w:rsidRPr="007807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до 10,0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36,72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25,92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15,12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</w:tr>
      <w:tr w:rsidR="00AF723E" w:rsidRPr="007807E8" w:rsidTr="00AF723E"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10,1 - 25,0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32,94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24,84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11,88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</w:tr>
      <w:tr w:rsidR="00AF723E" w:rsidRPr="007807E8" w:rsidTr="00AF723E"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25,1 - 40,0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28,08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21,06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9,18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</w:tr>
      <w:tr w:rsidR="00AF723E" w:rsidRPr="007807E8" w:rsidTr="00AF723E"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40,1 - 60,0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21,06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16,74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7,02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</w:tr>
      <w:tr w:rsidR="00AF723E" w:rsidRPr="007807E8" w:rsidTr="00AF723E"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60,1 - 80,0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16,74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11,88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7,02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</w:tr>
      <w:tr w:rsidR="00AF723E" w:rsidRPr="007807E8" w:rsidTr="00AF723E"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80,1 - 100,0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15,12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9,18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</w:tr>
      <w:tr w:rsidR="00AF723E" w:rsidRPr="007807E8" w:rsidTr="00AF723E"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100,1 и более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9,18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7,02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3E" w:rsidRPr="007807E8" w:rsidRDefault="00AF723E" w:rsidP="00AF72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E8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</w:tbl>
    <w:p w:rsidR="009A3E8C" w:rsidRPr="007807E8" w:rsidRDefault="009A3E8C"/>
    <w:p w:rsidR="002E1524" w:rsidRPr="007807E8" w:rsidRDefault="002E1524"/>
    <w:p w:rsidR="002E1524" w:rsidRPr="007807E8" w:rsidRDefault="002E1524" w:rsidP="002E152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7807E8">
        <w:rPr>
          <w:rFonts w:ascii="Arial" w:hAnsi="Arial" w:cs="Arial"/>
          <w:color w:val="444444"/>
          <w:sz w:val="22"/>
          <w:szCs w:val="22"/>
        </w:rPr>
        <w:t>____________</w:t>
      </w:r>
    </w:p>
    <w:p w:rsidR="002E1524" w:rsidRPr="007807E8" w:rsidRDefault="002E1524" w:rsidP="002E152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7807E8">
        <w:rPr>
          <w:rFonts w:ascii="Arial" w:hAnsi="Arial" w:cs="Arial"/>
          <w:color w:val="444444"/>
          <w:sz w:val="22"/>
          <w:szCs w:val="22"/>
        </w:rPr>
        <w:t>Примечания:</w:t>
      </w:r>
      <w:r w:rsidRPr="007807E8">
        <w:rPr>
          <w:rFonts w:ascii="Arial" w:hAnsi="Arial" w:cs="Arial"/>
          <w:color w:val="444444"/>
          <w:sz w:val="22"/>
          <w:szCs w:val="22"/>
        </w:rPr>
        <w:br/>
      </w:r>
    </w:p>
    <w:p w:rsidR="002E1524" w:rsidRPr="007807E8" w:rsidRDefault="002E1524" w:rsidP="002E152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7807E8">
        <w:rPr>
          <w:rFonts w:ascii="Arial" w:hAnsi="Arial" w:cs="Arial"/>
          <w:color w:val="444444"/>
          <w:sz w:val="22"/>
          <w:szCs w:val="22"/>
        </w:rPr>
        <w:t xml:space="preserve">1. </w:t>
      </w:r>
      <w:proofErr w:type="gramStart"/>
      <w:r w:rsidRPr="007807E8">
        <w:rPr>
          <w:rFonts w:ascii="Arial" w:hAnsi="Arial" w:cs="Arial"/>
          <w:color w:val="444444"/>
          <w:sz w:val="22"/>
          <w:szCs w:val="22"/>
        </w:rPr>
        <w:t>К деловой крупной древесине относятся отрезки ствола диаметром в верхнем торце без коры от 25 сантиметров и более, к средней - диаметром от 13 до 24 сантиметров, к мелкой - диаметром от 3 до 12 сантиметров.</w:t>
      </w:r>
      <w:r w:rsidRPr="007807E8">
        <w:rPr>
          <w:rFonts w:ascii="Arial" w:hAnsi="Arial" w:cs="Arial"/>
          <w:color w:val="444444"/>
          <w:sz w:val="22"/>
          <w:szCs w:val="22"/>
        </w:rPr>
        <w:br/>
      </w:r>
      <w:proofErr w:type="gramEnd"/>
    </w:p>
    <w:p w:rsidR="002E1524" w:rsidRDefault="002E1524" w:rsidP="002E152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 w:rsidRPr="007807E8">
        <w:rPr>
          <w:rFonts w:ascii="Arial" w:hAnsi="Arial" w:cs="Arial"/>
          <w:color w:val="444444"/>
          <w:sz w:val="22"/>
          <w:szCs w:val="22"/>
        </w:rPr>
        <w:t>2. Диаметр дровяной древесины измеряется в коре.     </w:t>
      </w:r>
      <w:r w:rsidRPr="007807E8">
        <w:rPr>
          <w:rFonts w:ascii="Arial" w:hAnsi="Arial" w:cs="Arial"/>
          <w:color w:val="444444"/>
          <w:sz w:val="22"/>
          <w:szCs w:val="22"/>
        </w:rPr>
        <w:br/>
      </w:r>
      <w:r w:rsidRPr="007807E8">
        <w:rPr>
          <w:rFonts w:ascii="Arial" w:hAnsi="Arial" w:cs="Arial"/>
          <w:color w:val="444444"/>
          <w:sz w:val="22"/>
          <w:szCs w:val="22"/>
        </w:rPr>
        <w:br/>
      </w:r>
      <w:r>
        <w:rPr>
          <w:rFonts w:ascii="Arial" w:hAnsi="Arial" w:cs="Arial"/>
          <w:color w:val="444444"/>
          <w:sz w:val="16"/>
          <w:szCs w:val="16"/>
        </w:rPr>
        <w:lastRenderedPageBreak/>
        <w:br/>
      </w:r>
    </w:p>
    <w:p w:rsidR="002E1524" w:rsidRDefault="002E1524" w:rsidP="002E152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 xml:space="preserve">Текст документа сверен 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по</w:t>
      </w:r>
      <w:proofErr w:type="gramEnd"/>
      <w:r>
        <w:rPr>
          <w:rFonts w:ascii="Arial" w:hAnsi="Arial" w:cs="Arial"/>
          <w:color w:val="444444"/>
          <w:sz w:val="16"/>
          <w:szCs w:val="16"/>
        </w:rPr>
        <w:t>:</w:t>
      </w:r>
    </w:p>
    <w:p w:rsidR="002E1524" w:rsidRDefault="002E1524" w:rsidP="002E152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Официальная рассылка</w:t>
      </w:r>
    </w:p>
    <w:p w:rsidR="002E1524" w:rsidRDefault="002E1524"/>
    <w:sectPr w:rsidR="002E1524" w:rsidSect="009A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F723E"/>
    <w:rsid w:val="002E1524"/>
    <w:rsid w:val="00444AC3"/>
    <w:rsid w:val="00602F62"/>
    <w:rsid w:val="007807E8"/>
    <w:rsid w:val="007E05D2"/>
    <w:rsid w:val="009A3E8C"/>
    <w:rsid w:val="00AF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F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F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6</cp:revision>
  <cp:lastPrinted>2022-05-16T06:14:00Z</cp:lastPrinted>
  <dcterms:created xsi:type="dcterms:W3CDTF">2022-05-06T05:46:00Z</dcterms:created>
  <dcterms:modified xsi:type="dcterms:W3CDTF">2022-05-16T06:15:00Z</dcterms:modified>
</cp:coreProperties>
</file>